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976E5" w14:textId="699E8B83" w:rsidR="00B4028D" w:rsidRDefault="00000000">
      <w:pPr>
        <w:jc w:val="center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关于</w:t>
      </w:r>
      <w:r w:rsidR="005A63F4" w:rsidRPr="005A63F4">
        <w:rPr>
          <w:rFonts w:ascii="微软雅黑" w:eastAsia="微软雅黑" w:hAnsi="微软雅黑"/>
          <w:b/>
          <w:bCs/>
          <w:sz w:val="24"/>
          <w:szCs w:val="24"/>
        </w:rPr>
        <w:t>南昌航空大学前湖校区自营食堂电梯更换项目（采购编号：JXYL2026-B0902）</w:t>
      </w:r>
      <w:r>
        <w:rPr>
          <w:rFonts w:ascii="微软雅黑" w:eastAsia="微软雅黑" w:hAnsi="微软雅黑" w:hint="eastAsia"/>
          <w:b/>
          <w:bCs/>
          <w:sz w:val="24"/>
          <w:szCs w:val="24"/>
        </w:rPr>
        <w:t>成交结果公告</w:t>
      </w:r>
    </w:p>
    <w:p w14:paraId="224596CD" w14:textId="77777777" w:rsidR="00B4028D" w:rsidRDefault="00B4028D">
      <w:pPr>
        <w:rPr>
          <w:rFonts w:hint="eastAsia"/>
        </w:rPr>
      </w:pPr>
    </w:p>
    <w:p w14:paraId="0D11803A" w14:textId="3B359FE5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一、项目编号：</w:t>
      </w:r>
      <w:r w:rsidR="005A63F4" w:rsidRPr="005A63F4">
        <w:rPr>
          <w:rFonts w:ascii="微软雅黑" w:eastAsia="微软雅黑" w:hAnsi="微软雅黑"/>
          <w:sz w:val="24"/>
          <w:szCs w:val="24"/>
        </w:rPr>
        <w:t>JXYL2026-B0902</w:t>
      </w:r>
    </w:p>
    <w:p w14:paraId="51F7F47C" w14:textId="5A32F9BF" w:rsidR="00B4028D" w:rsidRDefault="00000000">
      <w:pPr>
        <w:spacing w:line="460" w:lineRule="exact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二、项目名称：</w:t>
      </w:r>
      <w:r w:rsidR="005A63F4" w:rsidRPr="005A63F4">
        <w:rPr>
          <w:rFonts w:ascii="微软雅黑" w:eastAsia="微软雅黑" w:hAnsi="微软雅黑"/>
          <w:sz w:val="24"/>
          <w:szCs w:val="24"/>
        </w:rPr>
        <w:t>南昌航空大学前湖校区自营食堂电梯更换项目</w:t>
      </w:r>
    </w:p>
    <w:p w14:paraId="4E4171EB" w14:textId="0E18C8BE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三、</w:t>
      </w:r>
      <w:r w:rsidR="005A63F4">
        <w:rPr>
          <w:rFonts w:ascii="微软雅黑" w:eastAsia="微软雅黑" w:hAnsi="微软雅黑" w:hint="eastAsia"/>
          <w:b/>
          <w:bCs/>
          <w:sz w:val="24"/>
          <w:szCs w:val="24"/>
        </w:rPr>
        <w:t>成交</w:t>
      </w:r>
      <w:r>
        <w:rPr>
          <w:rFonts w:ascii="微软雅黑" w:eastAsia="微软雅黑" w:hAnsi="微软雅黑"/>
          <w:b/>
          <w:bCs/>
          <w:sz w:val="24"/>
          <w:szCs w:val="24"/>
        </w:rPr>
        <w:t>信息</w:t>
      </w:r>
    </w:p>
    <w:p w14:paraId="3FBC1884" w14:textId="4480BA82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供应商名称：</w:t>
      </w:r>
      <w:r w:rsidR="005A63F4" w:rsidRPr="005A63F4">
        <w:rPr>
          <w:rFonts w:ascii="微软雅黑" w:eastAsia="微软雅黑" w:hAnsi="微软雅黑"/>
          <w:sz w:val="24"/>
          <w:szCs w:val="24"/>
        </w:rPr>
        <w:t>江西燊达机电工程有限公司</w:t>
      </w:r>
    </w:p>
    <w:p w14:paraId="4F8FB2F2" w14:textId="2870A1D0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供应商地址：</w:t>
      </w:r>
      <w:r w:rsidR="00DF3CE9" w:rsidRPr="00DF3CE9">
        <w:rPr>
          <w:rFonts w:ascii="微软雅黑" w:eastAsia="微软雅黑" w:hAnsi="微软雅黑"/>
          <w:sz w:val="24"/>
          <w:szCs w:val="24"/>
        </w:rPr>
        <w:t>江西省九江市修水县义宁镇南桥村四组九鑫大楼2栋1层6号铺面</w:t>
      </w:r>
    </w:p>
    <w:p w14:paraId="1E38B396" w14:textId="1DD71D43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中标（成交）金额：</w:t>
      </w:r>
      <w:r w:rsidR="005A63F4" w:rsidRPr="005A63F4">
        <w:rPr>
          <w:rFonts w:ascii="微软雅黑" w:eastAsia="微软雅黑" w:hAnsi="微软雅黑"/>
          <w:sz w:val="24"/>
          <w:szCs w:val="24"/>
        </w:rPr>
        <w:t>1029800.00</w:t>
      </w:r>
      <w:r>
        <w:rPr>
          <w:rFonts w:ascii="微软雅黑" w:eastAsia="微软雅黑" w:hAnsi="微软雅黑" w:hint="eastAsia"/>
          <w:sz w:val="24"/>
          <w:szCs w:val="24"/>
        </w:rPr>
        <w:t>元</w:t>
      </w:r>
    </w:p>
    <w:p w14:paraId="004E3340" w14:textId="77777777" w:rsidR="00B4028D" w:rsidRDefault="00000000">
      <w:pPr>
        <w:numPr>
          <w:ilvl w:val="0"/>
          <w:numId w:val="1"/>
        </w:numPr>
        <w:spacing w:line="460" w:lineRule="exact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主要标的信息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1231"/>
        <w:gridCol w:w="1314"/>
        <w:gridCol w:w="852"/>
        <w:gridCol w:w="1920"/>
        <w:gridCol w:w="1198"/>
        <w:gridCol w:w="1418"/>
        <w:gridCol w:w="1469"/>
      </w:tblGrid>
      <w:tr w:rsidR="00E872B4" w14:paraId="7D9A21D2" w14:textId="21C34E85" w:rsidTr="000F4CFF">
        <w:tc>
          <w:tcPr>
            <w:tcW w:w="655" w:type="pct"/>
            <w:vAlign w:val="center"/>
          </w:tcPr>
          <w:p w14:paraId="72680C21" w14:textId="77777777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货物名称</w:t>
            </w:r>
          </w:p>
        </w:tc>
        <w:tc>
          <w:tcPr>
            <w:tcW w:w="699" w:type="pct"/>
            <w:vAlign w:val="center"/>
          </w:tcPr>
          <w:p w14:paraId="6B22CFB7" w14:textId="77777777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制造商</w:t>
            </w:r>
          </w:p>
        </w:tc>
        <w:tc>
          <w:tcPr>
            <w:tcW w:w="453" w:type="pct"/>
            <w:vAlign w:val="center"/>
          </w:tcPr>
          <w:p w14:paraId="7E8CCE1B" w14:textId="79B53F7F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品牌</w:t>
            </w:r>
          </w:p>
        </w:tc>
        <w:tc>
          <w:tcPr>
            <w:tcW w:w="1021" w:type="pct"/>
            <w:vAlign w:val="center"/>
          </w:tcPr>
          <w:p w14:paraId="273C25B5" w14:textId="29C0F1DE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 w:rsidRPr="00A6799B">
              <w:rPr>
                <w:rFonts w:ascii="微软雅黑" w:eastAsia="微软雅黑" w:hAnsi="微软雅黑" w:cs="微软雅黑" w:hint="eastAsia"/>
                <w:sz w:val="24"/>
                <w:szCs w:val="24"/>
              </w:rPr>
              <w:t>规格型号及主要技术参数</w:t>
            </w:r>
          </w:p>
        </w:tc>
        <w:tc>
          <w:tcPr>
            <w:tcW w:w="637" w:type="pct"/>
          </w:tcPr>
          <w:p w14:paraId="38298FB6" w14:textId="77777777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数量</w:t>
            </w:r>
          </w:p>
          <w:p w14:paraId="2D6A3B8A" w14:textId="0A92ADFE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（单位）</w:t>
            </w:r>
          </w:p>
        </w:tc>
        <w:tc>
          <w:tcPr>
            <w:tcW w:w="754" w:type="pct"/>
            <w:vAlign w:val="center"/>
          </w:tcPr>
          <w:p w14:paraId="45C6F2EB" w14:textId="13B1F755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单价（元）</w:t>
            </w:r>
          </w:p>
        </w:tc>
        <w:tc>
          <w:tcPr>
            <w:tcW w:w="781" w:type="pct"/>
            <w:vAlign w:val="center"/>
          </w:tcPr>
          <w:p w14:paraId="5CA806A0" w14:textId="68504929" w:rsidR="00E872B4" w:rsidRDefault="00E872B4" w:rsidP="004260AE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总价（元）</w:t>
            </w:r>
          </w:p>
        </w:tc>
      </w:tr>
      <w:tr w:rsidR="00E872B4" w14:paraId="24379F5D" w14:textId="35131ED0" w:rsidTr="000F4CFF">
        <w:tc>
          <w:tcPr>
            <w:tcW w:w="655" w:type="pct"/>
            <w:vAlign w:val="center"/>
          </w:tcPr>
          <w:p w14:paraId="2BF752E8" w14:textId="6F6CA378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 w:rsidRPr="00A6799B">
              <w:rPr>
                <w:rFonts w:ascii="微软雅黑" w:eastAsia="微软雅黑" w:hAnsi="微软雅黑" w:cs="微软雅黑" w:hint="eastAsia"/>
                <w:spacing w:val="-5"/>
                <w:sz w:val="24"/>
                <w:szCs w:val="24"/>
              </w:rPr>
              <w:t>无机房贯通式乘客观光电梯</w:t>
            </w:r>
          </w:p>
        </w:tc>
        <w:tc>
          <w:tcPr>
            <w:tcW w:w="699" w:type="pct"/>
            <w:vMerge w:val="restart"/>
            <w:vAlign w:val="center"/>
          </w:tcPr>
          <w:p w14:paraId="26B881A8" w14:textId="67A96872" w:rsidR="00E872B4" w:rsidRPr="001866AB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cs="微软雅黑" w:hint="eastAsia"/>
                <w:spacing w:val="-5"/>
                <w:sz w:val="24"/>
                <w:szCs w:val="24"/>
              </w:rPr>
            </w:pPr>
            <w:r w:rsidRPr="001866AB">
              <w:rPr>
                <w:rFonts w:ascii="微软雅黑" w:eastAsia="微软雅黑" w:hAnsi="微软雅黑" w:cs="微软雅黑"/>
                <w:spacing w:val="-5"/>
                <w:sz w:val="24"/>
                <w:szCs w:val="24"/>
              </w:rPr>
              <w:t>康力电梯股份有限公司</w:t>
            </w:r>
          </w:p>
        </w:tc>
        <w:tc>
          <w:tcPr>
            <w:tcW w:w="453" w:type="pct"/>
            <w:vMerge w:val="restart"/>
            <w:vAlign w:val="center"/>
          </w:tcPr>
          <w:p w14:paraId="49A1EDEA" w14:textId="284B8A00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 w:rsidRPr="001866AB">
              <w:rPr>
                <w:rFonts w:ascii="微软雅黑" w:eastAsia="微软雅黑" w:hAnsi="微软雅黑" w:cs="微软雅黑"/>
                <w:spacing w:val="-5"/>
                <w:sz w:val="24"/>
                <w:szCs w:val="24"/>
              </w:rPr>
              <w:t>康力</w:t>
            </w:r>
          </w:p>
        </w:tc>
        <w:tc>
          <w:tcPr>
            <w:tcW w:w="1021" w:type="pct"/>
            <w:vAlign w:val="center"/>
          </w:tcPr>
          <w:p w14:paraId="26849BE8" w14:textId="5B0381EE" w:rsidR="00E872B4" w:rsidRPr="00EA5AA6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A5AA6">
              <w:rPr>
                <w:rFonts w:ascii="微软雅黑" w:eastAsia="微软雅黑" w:hAnsi="微软雅黑"/>
                <w:sz w:val="24"/>
                <w:szCs w:val="24"/>
              </w:rPr>
              <w:t>KLWG,1000Kg,1.0 m/s,3/2/2</w:t>
            </w:r>
          </w:p>
        </w:tc>
        <w:tc>
          <w:tcPr>
            <w:tcW w:w="637" w:type="pct"/>
            <w:vAlign w:val="center"/>
          </w:tcPr>
          <w:p w14:paraId="0B811EB6" w14:textId="2A1EAAA8" w:rsidR="00E872B4" w:rsidRDefault="000F4CFF" w:rsidP="00E872B4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2台</w:t>
            </w:r>
          </w:p>
        </w:tc>
        <w:tc>
          <w:tcPr>
            <w:tcW w:w="754" w:type="pct"/>
            <w:vAlign w:val="center"/>
          </w:tcPr>
          <w:p w14:paraId="538DB3B5" w14:textId="5F7AF7CB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257450.00</w:t>
            </w:r>
          </w:p>
        </w:tc>
        <w:tc>
          <w:tcPr>
            <w:tcW w:w="781" w:type="pct"/>
            <w:vAlign w:val="center"/>
          </w:tcPr>
          <w:p w14:paraId="3991E09D" w14:textId="037CF139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514900.00</w:t>
            </w:r>
          </w:p>
        </w:tc>
      </w:tr>
      <w:tr w:rsidR="00E872B4" w14:paraId="2F436AE6" w14:textId="77777777" w:rsidTr="000F4CFF">
        <w:tc>
          <w:tcPr>
            <w:tcW w:w="655" w:type="pct"/>
            <w:vAlign w:val="center"/>
          </w:tcPr>
          <w:p w14:paraId="556D6DF4" w14:textId="338233B1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 w:rsidRPr="00A6799B">
              <w:rPr>
                <w:rFonts w:ascii="微软雅黑" w:eastAsia="微软雅黑" w:hAnsi="微软雅黑" w:cs="微软雅黑" w:hint="eastAsia"/>
                <w:spacing w:val="-5"/>
                <w:sz w:val="24"/>
                <w:szCs w:val="24"/>
              </w:rPr>
              <w:t>扶梯</w:t>
            </w:r>
          </w:p>
        </w:tc>
        <w:tc>
          <w:tcPr>
            <w:tcW w:w="699" w:type="pct"/>
            <w:vMerge/>
            <w:vAlign w:val="center"/>
          </w:tcPr>
          <w:p w14:paraId="622018F9" w14:textId="13142204" w:rsidR="00E872B4" w:rsidRPr="001866AB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cs="微软雅黑" w:hint="eastAsia"/>
                <w:spacing w:val="-5"/>
                <w:sz w:val="24"/>
                <w:szCs w:val="24"/>
              </w:rPr>
            </w:pPr>
          </w:p>
        </w:tc>
        <w:tc>
          <w:tcPr>
            <w:tcW w:w="453" w:type="pct"/>
            <w:vMerge/>
            <w:vAlign w:val="center"/>
          </w:tcPr>
          <w:p w14:paraId="046AF63B" w14:textId="31B8A163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</w:p>
        </w:tc>
        <w:tc>
          <w:tcPr>
            <w:tcW w:w="1021" w:type="pct"/>
            <w:vAlign w:val="center"/>
          </w:tcPr>
          <w:p w14:paraId="1674ECE2" w14:textId="77401868" w:rsidR="00E872B4" w:rsidRPr="00EA5AA6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C057C0">
              <w:rPr>
                <w:rFonts w:ascii="微软雅黑" w:eastAsia="微软雅黑" w:hAnsi="微软雅黑"/>
                <w:sz w:val="24"/>
                <w:szCs w:val="24"/>
              </w:rPr>
              <w:t>KLF-K,0.5 m/s,30度</w:t>
            </w:r>
          </w:p>
        </w:tc>
        <w:tc>
          <w:tcPr>
            <w:tcW w:w="637" w:type="pct"/>
            <w:vAlign w:val="center"/>
          </w:tcPr>
          <w:p w14:paraId="240908B2" w14:textId="20A34F38" w:rsidR="00E872B4" w:rsidRDefault="000F4CFF" w:rsidP="00E872B4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2台</w:t>
            </w:r>
          </w:p>
        </w:tc>
        <w:tc>
          <w:tcPr>
            <w:tcW w:w="754" w:type="pct"/>
            <w:vAlign w:val="center"/>
          </w:tcPr>
          <w:p w14:paraId="1EB05D77" w14:textId="7383D82C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257450.00</w:t>
            </w:r>
          </w:p>
        </w:tc>
        <w:tc>
          <w:tcPr>
            <w:tcW w:w="781" w:type="pct"/>
            <w:vAlign w:val="center"/>
          </w:tcPr>
          <w:p w14:paraId="6EFE5D05" w14:textId="39EB4168" w:rsidR="00E872B4" w:rsidRDefault="00E872B4" w:rsidP="00F94D3A">
            <w:pPr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514900.00</w:t>
            </w:r>
          </w:p>
        </w:tc>
      </w:tr>
    </w:tbl>
    <w:p w14:paraId="5394888C" w14:textId="77777777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五、评审专家名单：</w:t>
      </w:r>
    </w:p>
    <w:p w14:paraId="3F462A4A" w14:textId="39DC4E4C" w:rsidR="00B4028D" w:rsidRDefault="008310D3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kern w:val="0"/>
          <w:sz w:val="24"/>
        </w:rPr>
        <w:t>喻斌</w:t>
      </w:r>
      <w:r w:rsidR="00000000">
        <w:rPr>
          <w:rFonts w:ascii="微软雅黑" w:eastAsia="微软雅黑" w:hAnsi="微软雅黑" w:hint="eastAsia"/>
          <w:sz w:val="24"/>
          <w:szCs w:val="24"/>
        </w:rPr>
        <w:t>、</w:t>
      </w:r>
      <w:r>
        <w:rPr>
          <w:rFonts w:ascii="微软雅黑" w:eastAsia="微软雅黑" w:hAnsi="微软雅黑" w:cs="宋体" w:hint="eastAsia"/>
          <w:kern w:val="0"/>
          <w:sz w:val="24"/>
        </w:rPr>
        <w:t>曾晓泉</w:t>
      </w:r>
      <w:r w:rsidR="00000000">
        <w:rPr>
          <w:rFonts w:ascii="微软雅黑" w:eastAsia="微软雅黑" w:hAnsi="微软雅黑" w:hint="eastAsia"/>
          <w:sz w:val="24"/>
          <w:szCs w:val="24"/>
        </w:rPr>
        <w:t>、</w:t>
      </w:r>
      <w:r w:rsidRPr="003D5473">
        <w:rPr>
          <w:rFonts w:ascii="微软雅黑" w:eastAsia="微软雅黑" w:hAnsi="微软雅黑" w:cs="宋体"/>
          <w:kern w:val="0"/>
          <w:sz w:val="24"/>
        </w:rPr>
        <w:t>游永彬</w:t>
      </w:r>
      <w:r w:rsidR="00000000">
        <w:rPr>
          <w:rFonts w:ascii="微软雅黑" w:eastAsia="微软雅黑" w:hAnsi="微软雅黑" w:hint="eastAsia"/>
          <w:sz w:val="24"/>
          <w:szCs w:val="24"/>
        </w:rPr>
        <w:br/>
      </w:r>
      <w:r w:rsidR="00000000">
        <w:rPr>
          <w:rFonts w:ascii="微软雅黑" w:eastAsia="微软雅黑" w:hAnsi="微软雅黑"/>
          <w:b/>
          <w:bCs/>
          <w:sz w:val="24"/>
          <w:szCs w:val="24"/>
        </w:rPr>
        <w:t>六、代理服务收费标准及金额：</w:t>
      </w:r>
    </w:p>
    <w:p w14:paraId="73F6DFF1" w14:textId="2F206318" w:rsidR="00B4028D" w:rsidRDefault="00000000">
      <w:pPr>
        <w:spacing w:line="52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本项目代理费收费标准：参照国家计委计价格[2002]1980号文件收取。</w:t>
      </w:r>
    </w:p>
    <w:p w14:paraId="4D1FA59B" w14:textId="26730F74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本项目代理费总金额：</w:t>
      </w:r>
      <w:r w:rsidR="008310D3" w:rsidRPr="008310D3">
        <w:rPr>
          <w:rFonts w:ascii="微软雅黑" w:eastAsia="微软雅黑" w:hAnsi="微软雅黑"/>
          <w:sz w:val="24"/>
          <w:szCs w:val="24"/>
        </w:rPr>
        <w:t>15327</w:t>
      </w:r>
      <w:r w:rsidR="001707CB">
        <w:rPr>
          <w:rFonts w:ascii="微软雅黑" w:eastAsia="微软雅黑" w:hAnsi="微软雅黑" w:hint="eastAsia"/>
          <w:sz w:val="24"/>
          <w:szCs w:val="24"/>
        </w:rPr>
        <w:t>.00</w:t>
      </w:r>
      <w:r>
        <w:rPr>
          <w:rFonts w:ascii="微软雅黑" w:eastAsia="微软雅黑" w:hAnsi="微软雅黑" w:hint="eastAsia"/>
          <w:sz w:val="24"/>
          <w:szCs w:val="24"/>
        </w:rPr>
        <w:t>元（人民币）</w:t>
      </w:r>
    </w:p>
    <w:p w14:paraId="3062BE6E" w14:textId="77777777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七、公告期限</w:t>
      </w:r>
    </w:p>
    <w:p w14:paraId="573050EF" w14:textId="77777777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自本公告发布之日起1个工作日。</w:t>
      </w:r>
    </w:p>
    <w:p w14:paraId="739DCBE5" w14:textId="77777777" w:rsidR="00B4028D" w:rsidRDefault="00000000">
      <w:pPr>
        <w:numPr>
          <w:ilvl w:val="0"/>
          <w:numId w:val="2"/>
        </w:numPr>
        <w:spacing w:line="460" w:lineRule="exact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其它补充事宜</w:t>
      </w:r>
    </w:p>
    <w:p w14:paraId="0287E39E" w14:textId="68F6116C" w:rsidR="00CE3CAE" w:rsidRDefault="00CE3CAE" w:rsidP="00CE3CAE">
      <w:pPr>
        <w:spacing w:line="460" w:lineRule="exact"/>
        <w:ind w:firstLineChars="100" w:firstLine="24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1.联系人：</w:t>
      </w:r>
      <w:r w:rsidR="00EE2418" w:rsidRPr="00EE2418">
        <w:rPr>
          <w:rFonts w:ascii="微软雅黑" w:eastAsia="微软雅黑" w:hAnsi="微软雅黑"/>
          <w:sz w:val="24"/>
          <w:szCs w:val="24"/>
        </w:rPr>
        <w:t>张建花</w:t>
      </w:r>
      <w:r w:rsidR="00EE2418">
        <w:rPr>
          <w:rFonts w:ascii="微软雅黑" w:eastAsia="微软雅黑" w:hAnsi="微软雅黑" w:hint="eastAsia"/>
          <w:sz w:val="24"/>
          <w:szCs w:val="24"/>
        </w:rPr>
        <w:t>；</w:t>
      </w:r>
    </w:p>
    <w:p w14:paraId="123FC733" w14:textId="68AC1CB0" w:rsidR="00B4028D" w:rsidRDefault="00CE3CAE" w:rsidP="00CE3CAE">
      <w:pPr>
        <w:spacing w:line="460" w:lineRule="exact"/>
        <w:ind w:firstLineChars="100" w:firstLine="24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2.联系人电话：</w:t>
      </w:r>
      <w:r w:rsidR="00EE2418" w:rsidRPr="00EE2418">
        <w:rPr>
          <w:rFonts w:ascii="微软雅黑" w:eastAsia="微软雅黑" w:hAnsi="微软雅黑"/>
          <w:sz w:val="24"/>
          <w:szCs w:val="24"/>
        </w:rPr>
        <w:t>13576279334</w:t>
      </w:r>
      <w:r w:rsidR="00EE2418">
        <w:rPr>
          <w:rFonts w:ascii="微软雅黑" w:eastAsia="微软雅黑" w:hAnsi="微软雅黑" w:hint="eastAsia"/>
          <w:sz w:val="24"/>
          <w:szCs w:val="24"/>
        </w:rPr>
        <w:t>。</w:t>
      </w:r>
    </w:p>
    <w:p w14:paraId="3994C134" w14:textId="77777777" w:rsidR="00B4028D" w:rsidRDefault="00000000">
      <w:pPr>
        <w:spacing w:line="46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b/>
          <w:bCs/>
          <w:sz w:val="24"/>
          <w:szCs w:val="24"/>
        </w:rPr>
        <w:t>九、凡对本次公告内容提出询问，请按以下方式联系。</w:t>
      </w:r>
    </w:p>
    <w:p w14:paraId="5E354FB9" w14:textId="77777777" w:rsidR="001707CB" w:rsidRPr="00A6799B" w:rsidRDefault="001707CB" w:rsidP="001707CB">
      <w:pPr>
        <w:widowControl/>
        <w:spacing w:line="500" w:lineRule="exact"/>
        <w:ind w:leftChars="200" w:left="420"/>
        <w:rPr>
          <w:rFonts w:ascii="微软雅黑" w:eastAsia="微软雅黑" w:hAnsi="微软雅黑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1.采购人信息</w:t>
      </w:r>
    </w:p>
    <w:p w14:paraId="3E405136" w14:textId="77777777" w:rsidR="001707CB" w:rsidRPr="00A6799B" w:rsidRDefault="001707CB" w:rsidP="001707CB">
      <w:pPr>
        <w:spacing w:line="480" w:lineRule="exact"/>
        <w:ind w:leftChars="203" w:left="1079" w:hangingChars="272" w:hanging="653"/>
        <w:jc w:val="left"/>
        <w:rPr>
          <w:rFonts w:ascii="微软雅黑" w:eastAsia="微软雅黑" w:hAnsi="微软雅黑"/>
          <w:kern w:val="0"/>
          <w:sz w:val="24"/>
          <w:szCs w:val="24"/>
        </w:rPr>
      </w:pPr>
      <w:bookmarkStart w:id="0" w:name="_Toc35393638"/>
      <w:bookmarkStart w:id="1" w:name="_Toc28359020"/>
      <w:bookmarkStart w:id="2" w:name="_Toc35393807"/>
      <w:bookmarkStart w:id="3" w:name="_Toc28359097"/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名    称：江西昌航资产经营管理有限公司</w:t>
      </w:r>
    </w:p>
    <w:p w14:paraId="447858C3" w14:textId="77777777" w:rsidR="001707CB" w:rsidRPr="00A6799B" w:rsidRDefault="001707CB" w:rsidP="001707CB">
      <w:pPr>
        <w:spacing w:line="480" w:lineRule="exact"/>
        <w:ind w:leftChars="203" w:left="1079" w:hangingChars="272" w:hanging="653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地    址：</w:t>
      </w:r>
      <w:r w:rsidRPr="00A6799B">
        <w:rPr>
          <w:rFonts w:ascii="微软雅黑" w:eastAsia="微软雅黑" w:hAnsi="微软雅黑" w:hint="eastAsia"/>
          <w:bCs/>
          <w:kern w:val="0"/>
          <w:sz w:val="24"/>
          <w:szCs w:val="24"/>
        </w:rPr>
        <w:t>南昌市丰和南大道696号</w:t>
      </w:r>
    </w:p>
    <w:p w14:paraId="57F20A01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lastRenderedPageBreak/>
        <w:t>联系方式：</w:t>
      </w:r>
      <w:r>
        <w:rPr>
          <w:rFonts w:ascii="微软雅黑" w:eastAsia="微软雅黑" w:hAnsi="微软雅黑" w:hint="eastAsia"/>
          <w:kern w:val="0"/>
          <w:sz w:val="24"/>
          <w:szCs w:val="24"/>
        </w:rPr>
        <w:t>0791-83863923</w:t>
      </w:r>
    </w:p>
    <w:p w14:paraId="7B76A80B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/>
          <w:sz w:val="24"/>
          <w:szCs w:val="24"/>
        </w:rPr>
      </w:pPr>
      <w:r w:rsidRPr="00A6799B">
        <w:rPr>
          <w:rFonts w:ascii="微软雅黑" w:eastAsia="微软雅黑" w:hAnsi="微软雅黑" w:hint="eastAsia"/>
          <w:sz w:val="24"/>
          <w:szCs w:val="24"/>
        </w:rPr>
        <w:t>2.采购代理机构信息</w:t>
      </w:r>
      <w:bookmarkEnd w:id="0"/>
      <w:bookmarkEnd w:id="1"/>
      <w:bookmarkEnd w:id="2"/>
      <w:bookmarkEnd w:id="3"/>
    </w:p>
    <w:p w14:paraId="1219AC7A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名    称：江西银隆管理咨询有限公司</w:t>
      </w:r>
    </w:p>
    <w:p w14:paraId="7DFA8F2C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地　　址：江西省南昌市红谷滩区嘉言路668号2期2号研发楼B2区2楼</w:t>
      </w:r>
    </w:p>
    <w:p w14:paraId="1053766F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联系方式：0791-86588356</w:t>
      </w:r>
    </w:p>
    <w:p w14:paraId="6CF34614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/>
          <w:sz w:val="24"/>
          <w:szCs w:val="24"/>
        </w:rPr>
      </w:pPr>
      <w:bookmarkStart w:id="4" w:name="_Toc28359021"/>
      <w:bookmarkStart w:id="5" w:name="_Toc28359098"/>
      <w:bookmarkStart w:id="6" w:name="_Toc35393639"/>
      <w:bookmarkStart w:id="7" w:name="_Toc35393808"/>
      <w:r w:rsidRPr="00A6799B">
        <w:rPr>
          <w:rFonts w:ascii="微软雅黑" w:eastAsia="微软雅黑" w:hAnsi="微软雅黑" w:hint="eastAsia"/>
          <w:sz w:val="24"/>
          <w:szCs w:val="24"/>
        </w:rPr>
        <w:t>3.项目联系</w:t>
      </w:r>
      <w:r w:rsidRPr="00A6799B">
        <w:rPr>
          <w:rFonts w:ascii="微软雅黑" w:eastAsia="微软雅黑" w:hAnsi="微软雅黑"/>
          <w:sz w:val="24"/>
          <w:szCs w:val="24"/>
        </w:rPr>
        <w:t>方式</w:t>
      </w:r>
      <w:bookmarkEnd w:id="4"/>
      <w:bookmarkEnd w:id="5"/>
      <w:bookmarkEnd w:id="6"/>
      <w:bookmarkEnd w:id="7"/>
    </w:p>
    <w:p w14:paraId="4BD47197" w14:textId="77777777" w:rsidR="001707CB" w:rsidRPr="00A6799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 xml:space="preserve">项目联系人：余慧勤  涂锦芝  张俊  王斌 </w:t>
      </w:r>
      <w:r w:rsidRPr="00A6799B">
        <w:rPr>
          <w:rFonts w:ascii="微软雅黑" w:eastAsia="微软雅黑" w:hAnsi="微软雅黑"/>
          <w:bCs/>
          <w:snapToGrid w:val="0"/>
          <w:kern w:val="0"/>
          <w:sz w:val="24"/>
          <w:szCs w:val="24"/>
        </w:rPr>
        <w:t xml:space="preserve"> 覃静</w:t>
      </w:r>
    </w:p>
    <w:p w14:paraId="49D2FD11" w14:textId="4B3DEC85" w:rsidR="00B4028D" w:rsidRPr="001707CB" w:rsidRDefault="001707CB" w:rsidP="001707CB">
      <w:pPr>
        <w:spacing w:line="480" w:lineRule="exact"/>
        <w:ind w:firstLineChars="177" w:firstLine="425"/>
        <w:rPr>
          <w:rFonts w:ascii="微软雅黑" w:eastAsia="微软雅黑" w:hAnsi="微软雅黑" w:hint="eastAsia"/>
          <w:kern w:val="0"/>
          <w:sz w:val="24"/>
          <w:szCs w:val="24"/>
        </w:rPr>
      </w:pP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电　　  话：</w:t>
      </w:r>
      <w:r w:rsidRPr="00A6799B">
        <w:rPr>
          <w:rFonts w:ascii="微软雅黑" w:eastAsia="微软雅黑" w:hAnsi="微软雅黑"/>
          <w:kern w:val="0"/>
          <w:sz w:val="24"/>
          <w:szCs w:val="24"/>
        </w:rPr>
        <w:t>0791-8658835</w:t>
      </w:r>
      <w:r w:rsidRPr="00A6799B">
        <w:rPr>
          <w:rFonts w:ascii="微软雅黑" w:eastAsia="微软雅黑" w:hAnsi="微软雅黑" w:hint="eastAsia"/>
          <w:kern w:val="0"/>
          <w:sz w:val="24"/>
          <w:szCs w:val="24"/>
        </w:rPr>
        <w:t>6</w:t>
      </w:r>
    </w:p>
    <w:sectPr w:rsidR="00B4028D" w:rsidRPr="001707CB">
      <w:pgSz w:w="11906" w:h="16838"/>
      <w:pgMar w:top="1134" w:right="1247" w:bottom="1134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7889" w14:textId="77777777" w:rsidR="00983B95" w:rsidRDefault="00983B95" w:rsidP="004260AE">
      <w:pPr>
        <w:rPr>
          <w:rFonts w:hint="eastAsia"/>
        </w:rPr>
      </w:pPr>
      <w:r>
        <w:separator/>
      </w:r>
    </w:p>
  </w:endnote>
  <w:endnote w:type="continuationSeparator" w:id="0">
    <w:p w14:paraId="69F18B5A" w14:textId="77777777" w:rsidR="00983B95" w:rsidRDefault="00983B95" w:rsidP="004260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6D583" w14:textId="77777777" w:rsidR="00983B95" w:rsidRDefault="00983B95" w:rsidP="004260AE">
      <w:pPr>
        <w:rPr>
          <w:rFonts w:hint="eastAsia"/>
        </w:rPr>
      </w:pPr>
      <w:r>
        <w:separator/>
      </w:r>
    </w:p>
  </w:footnote>
  <w:footnote w:type="continuationSeparator" w:id="0">
    <w:p w14:paraId="32EEB426" w14:textId="77777777" w:rsidR="00983B95" w:rsidRDefault="00983B95" w:rsidP="004260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989A91"/>
    <w:multiLevelType w:val="singleLevel"/>
    <w:tmpl w:val="D4989A91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13409D3"/>
    <w:multiLevelType w:val="singleLevel"/>
    <w:tmpl w:val="713409D3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88557006">
    <w:abstractNumId w:val="0"/>
  </w:num>
  <w:num w:numId="2" w16cid:durableId="12211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061"/>
    <w:rsid w:val="000F4CFF"/>
    <w:rsid w:val="001707CB"/>
    <w:rsid w:val="001866AB"/>
    <w:rsid w:val="001F5970"/>
    <w:rsid w:val="002256F1"/>
    <w:rsid w:val="00337474"/>
    <w:rsid w:val="0038377D"/>
    <w:rsid w:val="004260AE"/>
    <w:rsid w:val="00465B0A"/>
    <w:rsid w:val="004F3766"/>
    <w:rsid w:val="005A63F4"/>
    <w:rsid w:val="0067699F"/>
    <w:rsid w:val="006B384C"/>
    <w:rsid w:val="007215FF"/>
    <w:rsid w:val="00737E30"/>
    <w:rsid w:val="008310D3"/>
    <w:rsid w:val="00850ABF"/>
    <w:rsid w:val="008A4F53"/>
    <w:rsid w:val="0094053F"/>
    <w:rsid w:val="00983B95"/>
    <w:rsid w:val="009E6F3F"/>
    <w:rsid w:val="00A10124"/>
    <w:rsid w:val="00A22ADD"/>
    <w:rsid w:val="00AC4343"/>
    <w:rsid w:val="00B4028D"/>
    <w:rsid w:val="00B62061"/>
    <w:rsid w:val="00BE0876"/>
    <w:rsid w:val="00BF431B"/>
    <w:rsid w:val="00C057C0"/>
    <w:rsid w:val="00C667DF"/>
    <w:rsid w:val="00C7409F"/>
    <w:rsid w:val="00C82780"/>
    <w:rsid w:val="00CA6E28"/>
    <w:rsid w:val="00CE1962"/>
    <w:rsid w:val="00CE3CAE"/>
    <w:rsid w:val="00D215F5"/>
    <w:rsid w:val="00D5171C"/>
    <w:rsid w:val="00DF3CE9"/>
    <w:rsid w:val="00E2048D"/>
    <w:rsid w:val="00E872B4"/>
    <w:rsid w:val="00EA5AA6"/>
    <w:rsid w:val="00EE2418"/>
    <w:rsid w:val="00F852CC"/>
    <w:rsid w:val="00F94D3A"/>
    <w:rsid w:val="09903D31"/>
    <w:rsid w:val="0ED777E6"/>
    <w:rsid w:val="1B1175EC"/>
    <w:rsid w:val="261D59AE"/>
    <w:rsid w:val="2E366C04"/>
    <w:rsid w:val="2F262A33"/>
    <w:rsid w:val="308B0FB5"/>
    <w:rsid w:val="31622A14"/>
    <w:rsid w:val="3E0D7E4E"/>
    <w:rsid w:val="456429B4"/>
    <w:rsid w:val="4A5B1180"/>
    <w:rsid w:val="4A804510"/>
    <w:rsid w:val="4FA74FBE"/>
    <w:rsid w:val="51435E12"/>
    <w:rsid w:val="5A184E13"/>
    <w:rsid w:val="71D15105"/>
    <w:rsid w:val="742144E6"/>
    <w:rsid w:val="75D02B6D"/>
    <w:rsid w:val="75EF2200"/>
    <w:rsid w:val="782A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E87BC5"/>
  <w15:docId w15:val="{12944D97-7E8E-41F2-882E-22743FB0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10774-BA6C-4BD2-8357-E3B1B3CF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a A</cp:lastModifiedBy>
  <cp:revision>29</cp:revision>
  <dcterms:created xsi:type="dcterms:W3CDTF">2024-11-04T06:52:00Z</dcterms:created>
  <dcterms:modified xsi:type="dcterms:W3CDTF">2026-09-30T03:44:00Z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AB8A2F23E4DC4AA6A3FE5C6FF3FD551E_13</vt:lpwstr>
  </property>
  <property fmtid="{D5CDD505-2E9C-101B-9397-08002B2CF9AE}" pid="4" name="KSOTemplateDocerSaveRecord">
    <vt:lpwstr>eyJoZGlkIjoiOGQ1NWRhZjUyM2M4ZDU5YWM1MjEzNTFiMjU1MGMyNGEiLCJ1c2VySWQiOiI2ODgwMDAxNDEifQ==</vt:lpwstr>
  </property>
</Properties>
</file>