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9B417">
      <w:pPr>
        <w:tabs>
          <w:tab w:val="left" w:pos="4140"/>
        </w:tabs>
        <w:jc w:val="center"/>
        <w:rPr>
          <w:rFonts w:hint="eastAsia" w:ascii="黑体" w:eastAsia="黑体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eastAsia="黑体"/>
          <w:bCs/>
          <w:sz w:val="32"/>
          <w:szCs w:val="32"/>
          <w:lang w:val="en-US" w:eastAsia="zh-CN"/>
        </w:rPr>
        <w:t>南昌航空大学前湖校区三食堂超市合作经营项目</w:t>
      </w:r>
    </w:p>
    <w:p w14:paraId="1C61A19E">
      <w:pPr>
        <w:tabs>
          <w:tab w:val="left" w:pos="4140"/>
        </w:tabs>
        <w:jc w:val="center"/>
        <w:rPr>
          <w:rFonts w:hint="eastAsia" w:asci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eastAsia="黑体"/>
          <w:bCs/>
          <w:sz w:val="32"/>
          <w:szCs w:val="32"/>
          <w:lang w:val="en-US" w:eastAsia="zh-CN"/>
        </w:rPr>
        <w:t>成交结果</w:t>
      </w:r>
      <w:r>
        <w:rPr>
          <w:rFonts w:hint="eastAsia" w:ascii="黑体" w:eastAsia="黑体"/>
          <w:bCs/>
          <w:sz w:val="32"/>
          <w:szCs w:val="32"/>
        </w:rPr>
        <w:t>公示</w:t>
      </w:r>
    </w:p>
    <w:bookmarkEnd w:id="0"/>
    <w:p w14:paraId="0F6FD48B">
      <w:pPr>
        <w:tabs>
          <w:tab w:val="left" w:pos="4140"/>
        </w:tabs>
        <w:jc w:val="center"/>
        <w:rPr>
          <w:bCs/>
          <w:sz w:val="32"/>
          <w:szCs w:val="32"/>
        </w:rPr>
      </w:pPr>
    </w:p>
    <w:p w14:paraId="26357188">
      <w:pPr>
        <w:tabs>
          <w:tab w:val="left" w:pos="4140"/>
        </w:tabs>
        <w:spacing w:line="360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202</w:t>
      </w:r>
      <w:r>
        <w:rPr>
          <w:rFonts w:hint="eastAsia"/>
          <w:sz w:val="28"/>
          <w:lang w:val="en-US" w:eastAsia="zh-CN"/>
        </w:rPr>
        <w:t>6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8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lang w:val="en-US" w:eastAsia="zh-CN"/>
        </w:rPr>
        <w:t>18</w:t>
      </w:r>
      <w:r>
        <w:rPr>
          <w:rFonts w:hint="eastAsia"/>
          <w:sz w:val="28"/>
        </w:rPr>
        <w:t>日，江西昌航资产经营管理有限公司组织了</w:t>
      </w:r>
      <w:r>
        <w:rPr>
          <w:rFonts w:hint="eastAsia"/>
          <w:sz w:val="28"/>
          <w:lang w:val="en-US" w:eastAsia="zh-CN"/>
        </w:rPr>
        <w:t>前湖校区第三食堂超市合作经营项目</w:t>
      </w:r>
      <w:r>
        <w:rPr>
          <w:rFonts w:hint="eastAsia"/>
          <w:sz w:val="28"/>
        </w:rPr>
        <w:t>的评</w:t>
      </w:r>
      <w:r>
        <w:rPr>
          <w:rFonts w:hint="eastAsia"/>
          <w:sz w:val="28"/>
          <w:lang w:val="en-US" w:eastAsia="zh-CN"/>
        </w:rPr>
        <w:t>审</w:t>
      </w:r>
      <w:r>
        <w:rPr>
          <w:rFonts w:hint="eastAsia"/>
          <w:sz w:val="28"/>
        </w:rPr>
        <w:t>工作，公司纪检委</w:t>
      </w:r>
      <w:r>
        <w:rPr>
          <w:rFonts w:hint="eastAsia"/>
          <w:sz w:val="28"/>
          <w:lang w:val="en-US" w:eastAsia="zh-CN"/>
        </w:rPr>
        <w:t>员</w:t>
      </w:r>
      <w:r>
        <w:rPr>
          <w:rFonts w:hint="eastAsia"/>
          <w:sz w:val="28"/>
        </w:rPr>
        <w:t>对评</w:t>
      </w:r>
      <w:r>
        <w:rPr>
          <w:rFonts w:hint="eastAsia"/>
          <w:sz w:val="28"/>
          <w:lang w:val="en-US" w:eastAsia="zh-CN"/>
        </w:rPr>
        <w:t>审过程</w:t>
      </w:r>
      <w:r>
        <w:rPr>
          <w:rFonts w:hint="eastAsia"/>
          <w:sz w:val="28"/>
        </w:rPr>
        <w:t>进行了监督。评</w:t>
      </w:r>
      <w:r>
        <w:rPr>
          <w:rFonts w:hint="eastAsia"/>
          <w:sz w:val="28"/>
          <w:lang w:val="en-US" w:eastAsia="zh-CN"/>
        </w:rPr>
        <w:t>审</w:t>
      </w:r>
      <w:r>
        <w:rPr>
          <w:rFonts w:hint="eastAsia"/>
          <w:sz w:val="28"/>
        </w:rPr>
        <w:t>委员会按</w:t>
      </w:r>
      <w:r>
        <w:rPr>
          <w:rFonts w:hint="eastAsia"/>
          <w:sz w:val="28"/>
          <w:lang w:val="en-US" w:eastAsia="zh-CN"/>
        </w:rPr>
        <w:t>比选</w:t>
      </w:r>
      <w:r>
        <w:rPr>
          <w:rFonts w:hint="eastAsia"/>
          <w:sz w:val="28"/>
        </w:rPr>
        <w:t>文件的规定进行了评审，</w:t>
      </w:r>
      <w:r>
        <w:rPr>
          <w:rFonts w:hint="eastAsia"/>
          <w:sz w:val="28"/>
          <w:lang w:val="en-US" w:eastAsia="zh-CN"/>
        </w:rPr>
        <w:t>最终成交结果如下</w:t>
      </w:r>
      <w:r>
        <w:rPr>
          <w:rFonts w:hint="eastAsia"/>
          <w:sz w:val="28"/>
        </w:rPr>
        <w:t>：</w:t>
      </w:r>
    </w:p>
    <w:p w14:paraId="2F95BD0B">
      <w:pPr>
        <w:tabs>
          <w:tab w:val="left" w:pos="4140"/>
        </w:tabs>
        <w:spacing w:line="360" w:lineRule="auto"/>
        <w:ind w:left="3926" w:leftChars="459" w:hanging="2962" w:hangingChars="900"/>
        <w:rPr>
          <w:rFonts w:hint="eastAsia"/>
          <w:b/>
          <w:bCs/>
          <w:spacing w:val="24"/>
          <w:sz w:val="28"/>
          <w:szCs w:val="28"/>
          <w:lang w:val="en-US" w:eastAsia="zh-CN"/>
        </w:rPr>
      </w:pPr>
      <w:r>
        <w:rPr>
          <w:rFonts w:hint="eastAsia"/>
          <w:b/>
          <w:bCs/>
          <w:spacing w:val="24"/>
          <w:sz w:val="28"/>
          <w:szCs w:val="28"/>
          <w:lang w:val="en-US" w:eastAsia="zh-CN"/>
        </w:rPr>
        <w:t>成交</w:t>
      </w:r>
      <w:r>
        <w:rPr>
          <w:rFonts w:hint="eastAsia"/>
          <w:b/>
          <w:bCs/>
          <w:spacing w:val="24"/>
          <w:sz w:val="28"/>
          <w:szCs w:val="28"/>
        </w:rPr>
        <w:t>人：</w:t>
      </w:r>
      <w:r>
        <w:rPr>
          <w:rFonts w:hint="eastAsia"/>
          <w:b/>
          <w:bCs/>
          <w:spacing w:val="24"/>
          <w:sz w:val="28"/>
          <w:szCs w:val="28"/>
          <w:lang w:val="en-US" w:eastAsia="zh-CN"/>
        </w:rPr>
        <w:t>江西书岭科技</w:t>
      </w:r>
      <w:r>
        <w:rPr>
          <w:rFonts w:hint="eastAsia"/>
          <w:b/>
          <w:bCs/>
          <w:spacing w:val="24"/>
          <w:sz w:val="28"/>
          <w:szCs w:val="28"/>
        </w:rPr>
        <w:t>有限公司</w:t>
      </w:r>
    </w:p>
    <w:p w14:paraId="759E3229">
      <w:pPr>
        <w:tabs>
          <w:tab w:val="left" w:pos="4140"/>
        </w:tabs>
        <w:spacing w:line="360" w:lineRule="auto"/>
        <w:rPr>
          <w:rFonts w:hint="eastAsia"/>
          <w:b/>
          <w:bCs/>
          <w:spacing w:val="24"/>
          <w:sz w:val="28"/>
          <w:szCs w:val="28"/>
          <w:lang w:val="en-US" w:eastAsia="zh-CN"/>
        </w:rPr>
      </w:pPr>
      <w:r>
        <w:rPr>
          <w:rFonts w:hint="eastAsia"/>
          <w:b/>
          <w:bCs/>
          <w:spacing w:val="24"/>
          <w:sz w:val="28"/>
          <w:szCs w:val="28"/>
          <w:lang w:val="en-US" w:eastAsia="zh-CN"/>
        </w:rPr>
        <w:t xml:space="preserve">     </w:t>
      </w:r>
    </w:p>
    <w:p w14:paraId="04325129">
      <w:pPr>
        <w:tabs>
          <w:tab w:val="left" w:pos="4140"/>
        </w:tabs>
        <w:spacing w:line="360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公示期：</w:t>
      </w:r>
      <w:r>
        <w:rPr>
          <w:sz w:val="28"/>
        </w:rPr>
        <w:t>3</w:t>
      </w:r>
      <w:r>
        <w:rPr>
          <w:rFonts w:hint="eastAsia"/>
          <w:sz w:val="28"/>
        </w:rPr>
        <w:t>天。</w:t>
      </w:r>
    </w:p>
    <w:p w14:paraId="3B9BFCF7">
      <w:pPr>
        <w:tabs>
          <w:tab w:val="left" w:pos="4140"/>
        </w:tabs>
        <w:spacing w:line="360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异议受理：</w:t>
      </w:r>
    </w:p>
    <w:p w14:paraId="5240914B">
      <w:pPr>
        <w:tabs>
          <w:tab w:val="left" w:pos="4140"/>
        </w:tabs>
        <w:spacing w:line="360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江西</w:t>
      </w:r>
      <w:r>
        <w:rPr>
          <w:rFonts w:hint="eastAsia"/>
          <w:sz w:val="28"/>
          <w:lang w:val="en-US" w:eastAsia="zh-CN"/>
        </w:rPr>
        <w:t>昌航资产经营管理有限公司商业服务中心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lang w:val="en-US" w:eastAsia="zh-CN"/>
        </w:rPr>
        <w:t>0791-83863156</w:t>
      </w:r>
    </w:p>
    <w:p w14:paraId="545C3EEB">
      <w:pPr>
        <w:tabs>
          <w:tab w:val="left" w:pos="4140"/>
        </w:tabs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 </w:t>
      </w:r>
    </w:p>
    <w:p w14:paraId="367A5FCE">
      <w:pPr>
        <w:wordWrap w:val="0"/>
        <w:jc w:val="right"/>
        <w:rPr>
          <w:rFonts w:hint="eastAsia"/>
          <w:sz w:val="28"/>
        </w:rPr>
      </w:pPr>
      <w:r>
        <w:rPr>
          <w:rFonts w:hint="eastAsia"/>
          <w:sz w:val="28"/>
        </w:rPr>
        <w:t>二〇二</w:t>
      </w:r>
      <w:r>
        <w:rPr>
          <w:rFonts w:hint="eastAsia"/>
          <w:sz w:val="28"/>
          <w:lang w:val="en-US" w:eastAsia="zh-CN"/>
        </w:rPr>
        <w:t>六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八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lang w:val="en-US" w:eastAsia="zh-CN"/>
        </w:rPr>
        <w:t>十八</w:t>
      </w:r>
      <w:r>
        <w:rPr>
          <w:rFonts w:hint="eastAsia"/>
          <w:sz w:val="28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CE335">
    <w:pPr>
      <w:pStyle w:val="11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2B2028"/>
    <w:rsid w:val="309737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正文文本1"/>
    <w:basedOn w:val="1"/>
    <w:uiPriority w:val="0"/>
    <w:pPr>
      <w:jc w:val="center"/>
    </w:pPr>
    <w:rPr>
      <w:b/>
      <w:bCs/>
      <w:sz w:val="44"/>
    </w:rPr>
  </w:style>
  <w:style w:type="paragraph" w:customStyle="1" w:styleId="7">
    <w:name w:val="正文文本缩进1"/>
    <w:basedOn w:val="1"/>
    <w:uiPriority w:val="0"/>
    <w:pPr>
      <w:spacing w:after="120"/>
      <w:ind w:left="420" w:leftChars="200"/>
    </w:pPr>
  </w:style>
  <w:style w:type="paragraph" w:customStyle="1" w:styleId="8">
    <w:name w:val="日期1"/>
    <w:basedOn w:val="1"/>
    <w:uiPriority w:val="0"/>
    <w:pPr>
      <w:ind w:left="100" w:leftChars="2500"/>
    </w:pPr>
  </w:style>
  <w:style w:type="paragraph" w:customStyle="1" w:styleId="9">
    <w:name w:val="批注框文本1"/>
    <w:basedOn w:val="1"/>
    <w:semiHidden/>
    <w:uiPriority w:val="0"/>
    <w:rPr>
      <w:sz w:val="18"/>
      <w:szCs w:val="18"/>
    </w:rPr>
  </w:style>
  <w:style w:type="paragraph" w:customStyle="1" w:styleId="10">
    <w:name w:val="页脚1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1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已访问的超链接1"/>
    <w:basedOn w:val="4"/>
    <w:link w:val="1"/>
    <w:qFormat/>
    <w:uiPriority w:val="0"/>
    <w:rPr>
      <w:color w:val="333333"/>
      <w:u w:val="none"/>
    </w:rPr>
  </w:style>
  <w:style w:type="character" w:customStyle="1" w:styleId="13">
    <w:name w:val="超链接1"/>
    <w:basedOn w:val="4"/>
    <w:link w:val="1"/>
    <w:qFormat/>
    <w:uiPriority w:val="0"/>
    <w:rPr>
      <w:color w:val="333333"/>
      <w:u w:val="none"/>
    </w:rPr>
  </w:style>
  <w:style w:type="paragraph" w:customStyle="1" w:styleId="14">
    <w:name w:val=" Char Char1 Char Char Char Char Char Char Char"/>
    <w:basedOn w:val="1"/>
    <w:qFormat/>
    <w:uiPriority w:val="0"/>
  </w:style>
  <w:style w:type="paragraph" w:customStyle="1" w:styleId="15">
    <w:name w:val="Char Char Char Char"/>
    <w:basedOn w:val="1"/>
    <w:qFormat/>
    <w:uiPriority w:val="0"/>
  </w:style>
  <w:style w:type="paragraph" w:customStyle="1" w:styleId="16">
    <w:name w:val=" Char Char Char Char"/>
    <w:basedOn w:val="1"/>
    <w:qFormat/>
    <w:uiPriority w:val="0"/>
  </w:style>
  <w:style w:type="paragraph" w:customStyle="1" w:styleId="17">
    <w:name w:val=" Char Char Char Char Char Char Char"/>
    <w:basedOn w:val="1"/>
    <w:qFormat/>
    <w:uiPriority w:val="0"/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176</Words>
  <Characters>192</Characters>
  <Lines>0</Lines>
  <Paragraphs>0</Paragraphs>
  <TotalTime>0</TotalTime>
  <ScaleCrop>false</ScaleCrop>
  <LinksUpToDate>false</LinksUpToDate>
  <CharactersWithSpaces>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2026-08-18T10:27:00Z</dcterms:created>
  <dc:creator>小爽</dc:creator>
  <cp:lastModifiedBy>楚楚爸比</cp:lastModifiedBy>
  <dcterms:modified xsi:type="dcterms:W3CDTF">2026-08-18T10:58:39Z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eyJoZGlkIjoiNTJiOGYwNzdmM2FkMGY3ZjFkNTY4MzQ2MzQ2MzJiYmUiLCJ1c2VySWQiOiIyNjkwNjk1MDUifQ==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3FDBF9ED33CC4078811D0FDB255839CC_13</vt:lpwstr>
  </property>
</Properties>
</file>