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976E5" w14:textId="421DB517" w:rsidR="00517672" w:rsidRDefault="00000000">
      <w:pPr>
        <w:jc w:val="center"/>
        <w:rPr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关于</w:t>
      </w:r>
      <w:r w:rsidR="00073007" w:rsidRPr="00073007">
        <w:rPr>
          <w:rFonts w:ascii="微软雅黑" w:eastAsia="微软雅黑" w:hAnsi="微软雅黑"/>
          <w:b/>
          <w:bCs/>
          <w:sz w:val="24"/>
          <w:szCs w:val="24"/>
        </w:rPr>
        <w:t>江西昌航资产经营管理有限公司学生服务三部外围108号便利店项目（采购编号：JXYL2026-J0436）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成交结果公告</w:t>
      </w:r>
    </w:p>
    <w:p w14:paraId="224596CD" w14:textId="77777777" w:rsidR="00517672" w:rsidRDefault="00517672">
      <w:pPr>
        <w:rPr>
          <w:rFonts w:hint="eastAsia"/>
        </w:rPr>
      </w:pPr>
    </w:p>
    <w:p w14:paraId="0D11803A" w14:textId="6A7D612C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一、项目编号：</w:t>
      </w:r>
      <w:r w:rsidR="00073007" w:rsidRPr="00073007">
        <w:rPr>
          <w:rFonts w:ascii="微软雅黑" w:eastAsia="微软雅黑" w:hAnsi="微软雅黑"/>
          <w:sz w:val="24"/>
          <w:szCs w:val="24"/>
        </w:rPr>
        <w:t>JXYL2026-J0436</w:t>
      </w:r>
    </w:p>
    <w:p w14:paraId="51F7F47C" w14:textId="43873259" w:rsidR="00517672" w:rsidRDefault="00000000">
      <w:pPr>
        <w:spacing w:line="460" w:lineRule="exact"/>
        <w:rPr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二、项目名称：</w:t>
      </w:r>
      <w:r w:rsidR="00073007" w:rsidRPr="00073007">
        <w:rPr>
          <w:rFonts w:ascii="微软雅黑" w:eastAsia="微软雅黑" w:hAnsi="微软雅黑"/>
          <w:sz w:val="24"/>
          <w:szCs w:val="24"/>
        </w:rPr>
        <w:t>江西昌航资产经营管理有限公司学生服务三部外围108号便利店项目</w:t>
      </w:r>
    </w:p>
    <w:p w14:paraId="4E4171EB" w14:textId="77777777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三、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成交</w:t>
      </w:r>
      <w:r>
        <w:rPr>
          <w:rFonts w:ascii="微软雅黑" w:eastAsia="微软雅黑" w:hAnsi="微软雅黑"/>
          <w:b/>
          <w:bCs/>
          <w:sz w:val="24"/>
          <w:szCs w:val="24"/>
        </w:rPr>
        <w:t>信息</w:t>
      </w:r>
    </w:p>
    <w:p w14:paraId="3FBC1884" w14:textId="138234D3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供应商名称：</w:t>
      </w:r>
      <w:r w:rsidR="00A618C3" w:rsidRPr="00A618C3">
        <w:rPr>
          <w:rFonts w:ascii="微软雅黑" w:eastAsia="微软雅黑" w:hAnsi="微软雅黑"/>
          <w:sz w:val="24"/>
          <w:szCs w:val="24"/>
        </w:rPr>
        <w:t>南昌浩义贸易有限公司</w:t>
      </w:r>
    </w:p>
    <w:p w14:paraId="28430DB6" w14:textId="03271B0B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供应商地址：</w:t>
      </w:r>
      <w:r w:rsidR="00BC583F">
        <w:rPr>
          <w:rFonts w:ascii="微软雅黑" w:eastAsia="微软雅黑" w:hAnsi="微软雅黑" w:hint="eastAsia"/>
          <w:sz w:val="24"/>
          <w:szCs w:val="24"/>
        </w:rPr>
        <w:t>江西省南昌市青山湖区北京东路1463号精英汇商业金融1#A座-607室</w:t>
      </w:r>
    </w:p>
    <w:p w14:paraId="1E38B396" w14:textId="42633529" w:rsidR="00517672" w:rsidRPr="00A618C3" w:rsidRDefault="00A618C3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 w:rsidRPr="00A618C3">
        <w:rPr>
          <w:rFonts w:ascii="微软雅黑" w:eastAsia="微软雅黑" w:hAnsi="微软雅黑"/>
          <w:sz w:val="24"/>
          <w:szCs w:val="24"/>
        </w:rPr>
        <w:t>成交租金（元/年）含税</w:t>
      </w:r>
      <w:r w:rsidR="00000000" w:rsidRPr="00A618C3">
        <w:rPr>
          <w:rFonts w:ascii="微软雅黑" w:eastAsia="微软雅黑" w:hAnsi="微软雅黑" w:hint="eastAsia"/>
          <w:sz w:val="24"/>
          <w:szCs w:val="24"/>
        </w:rPr>
        <w:t>金额：</w:t>
      </w:r>
      <w:r w:rsidRPr="00A618C3">
        <w:rPr>
          <w:rFonts w:ascii="微软雅黑" w:eastAsia="微软雅黑" w:hAnsi="微软雅黑"/>
          <w:sz w:val="24"/>
          <w:szCs w:val="24"/>
        </w:rPr>
        <w:t>￥412000.00</w:t>
      </w:r>
    </w:p>
    <w:p w14:paraId="004E3340" w14:textId="77777777" w:rsidR="00517672" w:rsidRDefault="00000000">
      <w:pPr>
        <w:numPr>
          <w:ilvl w:val="0"/>
          <w:numId w:val="1"/>
        </w:numPr>
        <w:spacing w:line="460" w:lineRule="exact"/>
        <w:rPr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主要标的信息</w:t>
      </w:r>
    </w:p>
    <w:p w14:paraId="143A903C" w14:textId="61930B6B" w:rsidR="00517672" w:rsidRPr="004B6131" w:rsidRDefault="008642CD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（1）</w:t>
      </w:r>
      <w:r w:rsidR="00000000" w:rsidRPr="004B6131">
        <w:rPr>
          <w:rFonts w:ascii="微软雅黑" w:eastAsia="微软雅黑" w:hAnsi="微软雅黑" w:hint="eastAsia"/>
          <w:sz w:val="24"/>
          <w:szCs w:val="24"/>
        </w:rPr>
        <w:t>服务范围：</w:t>
      </w:r>
      <w:r w:rsidRPr="004B6131">
        <w:rPr>
          <w:rFonts w:ascii="微软雅黑" w:eastAsia="微软雅黑" w:hAnsi="微软雅黑" w:hint="eastAsia"/>
          <w:sz w:val="24"/>
          <w:szCs w:val="24"/>
        </w:rPr>
        <w:t>详见</w:t>
      </w:r>
      <w:r>
        <w:rPr>
          <w:rFonts w:ascii="微软雅黑" w:eastAsia="微软雅黑" w:hAnsi="微软雅黑" w:hint="eastAsia"/>
          <w:sz w:val="24"/>
          <w:szCs w:val="24"/>
        </w:rPr>
        <w:t>采购</w:t>
      </w:r>
      <w:r w:rsidRPr="004B6131">
        <w:rPr>
          <w:rFonts w:ascii="微软雅黑" w:eastAsia="微软雅黑" w:hAnsi="微软雅黑" w:hint="eastAsia"/>
          <w:sz w:val="24"/>
          <w:szCs w:val="24"/>
        </w:rPr>
        <w:t>文件。</w:t>
      </w:r>
    </w:p>
    <w:p w14:paraId="71C2509E" w14:textId="2178DDAD" w:rsidR="008642CD" w:rsidRPr="008642CD" w:rsidRDefault="008642CD" w:rsidP="008642CD">
      <w:pPr>
        <w:widowControl/>
        <w:spacing w:line="440" w:lineRule="exact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sz w:val="24"/>
          <w:szCs w:val="24"/>
        </w:rPr>
        <w:t>（2）</w:t>
      </w:r>
      <w:r w:rsidR="00000000" w:rsidRPr="004B6131">
        <w:rPr>
          <w:rFonts w:ascii="微软雅黑" w:eastAsia="微软雅黑" w:hAnsi="微软雅黑" w:hint="eastAsia"/>
          <w:sz w:val="24"/>
          <w:szCs w:val="24"/>
        </w:rPr>
        <w:t>服务要求：</w:t>
      </w:r>
      <w:r w:rsidRPr="00BB253A">
        <w:rPr>
          <w:rFonts w:ascii="微软雅黑" w:eastAsia="微软雅黑" w:hAnsi="微软雅黑" w:hint="eastAsia"/>
          <w:sz w:val="24"/>
        </w:rPr>
        <w:t>供应商须严格遵守法律规定，保证销售商品质量符合国家或行业质量标准，所有商品均为正品，进货渠</w:t>
      </w:r>
      <w:r w:rsidRPr="008642CD">
        <w:rPr>
          <w:rFonts w:ascii="微软雅黑" w:eastAsia="微软雅黑" w:hAnsi="微软雅黑" w:hint="eastAsia"/>
          <w:sz w:val="24"/>
        </w:rPr>
        <w:t>道正规可溯源，杜绝存在假冒伪劣、以次充好、过期、变质等质量问题。其中，食品经营需公示“三证”（营业执照、食品经营许可证、健康证），且食品检测指标均应合格</w:t>
      </w:r>
      <w:r w:rsidRPr="008642CD">
        <w:rPr>
          <w:rFonts w:ascii="微软雅黑" w:eastAsia="微软雅黑" w:hAnsi="微软雅黑" w:hint="eastAsia"/>
          <w:sz w:val="24"/>
        </w:rPr>
        <w:t>等。</w:t>
      </w:r>
    </w:p>
    <w:p w14:paraId="5394888C" w14:textId="4A6B3410" w:rsidR="00517672" w:rsidRDefault="008642CD" w:rsidP="00CD603E">
      <w:pPr>
        <w:pStyle w:val="a3"/>
        <w:spacing w:line="40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（3）</w:t>
      </w:r>
      <w:r w:rsidR="00000000" w:rsidRPr="008642CD">
        <w:rPr>
          <w:rFonts w:ascii="微软雅黑" w:eastAsia="微软雅黑" w:hAnsi="微软雅黑" w:hint="eastAsia"/>
          <w:sz w:val="24"/>
          <w:szCs w:val="24"/>
        </w:rPr>
        <w:t>服务时间：</w:t>
      </w:r>
      <w:r w:rsidR="004B6131" w:rsidRPr="008642CD">
        <w:rPr>
          <w:rFonts w:ascii="微软雅黑" w:eastAsia="微软雅黑" w:hAnsi="微软雅黑"/>
          <w:kern w:val="0"/>
          <w:sz w:val="24"/>
        </w:rPr>
        <w:t>总期限3年，合同实行一年一签制。</w:t>
      </w:r>
      <w:r w:rsidR="00000000" w:rsidRPr="004B6131">
        <w:rPr>
          <w:rFonts w:ascii="微软雅黑" w:eastAsia="微软雅黑" w:hAnsi="微软雅黑" w:hint="eastAsia"/>
          <w:sz w:val="24"/>
          <w:szCs w:val="24"/>
        </w:rPr>
        <w:br/>
      </w:r>
      <w:r>
        <w:rPr>
          <w:rFonts w:ascii="微软雅黑" w:eastAsia="微软雅黑" w:hAnsi="微软雅黑" w:hint="eastAsia"/>
          <w:sz w:val="24"/>
          <w:szCs w:val="24"/>
        </w:rPr>
        <w:t>（4）</w:t>
      </w:r>
      <w:r w:rsidR="00000000" w:rsidRPr="004B6131">
        <w:rPr>
          <w:rFonts w:ascii="微软雅黑" w:eastAsia="微软雅黑" w:hAnsi="微软雅黑" w:hint="eastAsia"/>
          <w:sz w:val="24"/>
          <w:szCs w:val="24"/>
        </w:rPr>
        <w:t>服务标准：</w:t>
      </w:r>
      <w:r w:rsidRPr="00BB253A">
        <w:rPr>
          <w:rFonts w:ascii="微软雅黑" w:eastAsia="微软雅黑" w:hAnsi="微软雅黑" w:hint="eastAsia"/>
          <w:sz w:val="24"/>
        </w:rPr>
        <w:t>建立24小时投诉处理机制，在店铺内醒目位置张贴投诉渠道宣传帖，公示管理人员手机号，并建立投诉处理台账</w:t>
      </w:r>
      <w:r>
        <w:rPr>
          <w:rFonts w:ascii="微软雅黑" w:eastAsia="微软雅黑" w:hAnsi="微软雅黑" w:hint="eastAsia"/>
          <w:sz w:val="24"/>
        </w:rPr>
        <w:t>等</w:t>
      </w:r>
      <w:r w:rsidRPr="00BB253A">
        <w:rPr>
          <w:rFonts w:ascii="微软雅黑" w:eastAsia="微软雅黑" w:hAnsi="微软雅黑" w:hint="eastAsia"/>
          <w:sz w:val="24"/>
        </w:rPr>
        <w:t>。</w:t>
      </w:r>
      <w:r w:rsidR="00000000">
        <w:rPr>
          <w:rFonts w:ascii="微软雅黑" w:eastAsia="微软雅黑" w:hAnsi="微软雅黑" w:hint="eastAsia"/>
          <w:b/>
          <w:bCs/>
          <w:sz w:val="24"/>
          <w:szCs w:val="24"/>
        </w:rPr>
        <w:br/>
      </w:r>
      <w:r w:rsidR="00000000">
        <w:rPr>
          <w:rFonts w:ascii="微软雅黑" w:eastAsia="微软雅黑" w:hAnsi="微软雅黑"/>
          <w:b/>
          <w:bCs/>
          <w:sz w:val="24"/>
          <w:szCs w:val="24"/>
        </w:rPr>
        <w:t>五、评审专家名单：</w:t>
      </w:r>
    </w:p>
    <w:p w14:paraId="044752F5" w14:textId="20B1E22B" w:rsidR="00517672" w:rsidRDefault="00886D9B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万月亚</w:t>
      </w:r>
      <w:r w:rsidR="00000000"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 w:hint="eastAsia"/>
          <w:sz w:val="24"/>
          <w:szCs w:val="24"/>
        </w:rPr>
        <w:t>范昀</w:t>
      </w:r>
      <w:r w:rsidR="00000000"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 w:hint="eastAsia"/>
          <w:sz w:val="24"/>
          <w:szCs w:val="24"/>
        </w:rPr>
        <w:t>黄翔</w:t>
      </w:r>
    </w:p>
    <w:p w14:paraId="3F462A4A" w14:textId="77777777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六、代理服务收费标准及金额：</w:t>
      </w:r>
    </w:p>
    <w:p w14:paraId="73F6DFF1" w14:textId="4889CAF9" w:rsidR="00517672" w:rsidRDefault="00000000">
      <w:pPr>
        <w:spacing w:line="52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收费标准</w:t>
      </w:r>
      <w:r w:rsidR="00886D9B">
        <w:rPr>
          <w:rFonts w:ascii="微软雅黑" w:eastAsia="微软雅黑" w:hAnsi="微软雅黑" w:hint="eastAsia"/>
          <w:sz w:val="24"/>
          <w:szCs w:val="24"/>
        </w:rPr>
        <w:t>按固定金额肆仟元整向成交供应商收取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4D1FA59B" w14:textId="7BBA888E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本项目代理费总金额：</w:t>
      </w:r>
      <w:r w:rsidR="00886D9B">
        <w:rPr>
          <w:rFonts w:ascii="微软雅黑" w:eastAsia="微软雅黑" w:hAnsi="微软雅黑" w:hint="eastAsia"/>
          <w:sz w:val="24"/>
          <w:szCs w:val="24"/>
        </w:rPr>
        <w:t>4000.00</w:t>
      </w:r>
      <w:r>
        <w:rPr>
          <w:rFonts w:ascii="微软雅黑" w:eastAsia="微软雅黑" w:hAnsi="微软雅黑" w:hint="eastAsia"/>
          <w:sz w:val="24"/>
          <w:szCs w:val="24"/>
        </w:rPr>
        <w:t>元（人民币）</w:t>
      </w:r>
    </w:p>
    <w:p w14:paraId="3062BE6E" w14:textId="77777777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七、公告期限</w:t>
      </w:r>
    </w:p>
    <w:p w14:paraId="573050EF" w14:textId="77777777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自本公告发布之日起1个工作日。</w:t>
      </w:r>
    </w:p>
    <w:p w14:paraId="739DCBE5" w14:textId="77777777" w:rsidR="00517672" w:rsidRDefault="00000000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八、其它补充事宜</w:t>
      </w:r>
    </w:p>
    <w:p w14:paraId="692DB25D" w14:textId="494F69B8" w:rsidR="00517672" w:rsidRDefault="00073007">
      <w:pPr>
        <w:spacing w:line="4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1、联系人：</w:t>
      </w:r>
      <w:r w:rsidR="00BC583F">
        <w:rPr>
          <w:rFonts w:ascii="微软雅黑" w:eastAsia="微软雅黑" w:hAnsi="微软雅黑" w:hint="eastAsia"/>
          <w:sz w:val="24"/>
          <w:szCs w:val="24"/>
        </w:rPr>
        <w:t>刘颖松；</w:t>
      </w:r>
    </w:p>
    <w:p w14:paraId="28A3C884" w14:textId="4C2883A7" w:rsidR="00073007" w:rsidRPr="00CD603E" w:rsidRDefault="00073007">
      <w:pPr>
        <w:spacing w:line="46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2、联系电话：</w:t>
      </w:r>
      <w:r w:rsidR="00BC583F">
        <w:rPr>
          <w:rFonts w:ascii="微软雅黑" w:eastAsia="微软雅黑" w:hAnsi="微软雅黑" w:hint="eastAsia"/>
          <w:sz w:val="24"/>
          <w:szCs w:val="24"/>
        </w:rPr>
        <w:t>13870935646。</w:t>
      </w:r>
    </w:p>
    <w:p w14:paraId="3994C134" w14:textId="77777777" w:rsidR="00517672" w:rsidRDefault="00000000">
      <w:pPr>
        <w:spacing w:line="46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lastRenderedPageBreak/>
        <w:t>九、凡对本次公告内容提出询问，请按以下方式联系。</w:t>
      </w:r>
    </w:p>
    <w:p w14:paraId="34FB839F" w14:textId="77777777" w:rsidR="00CF14E5" w:rsidRDefault="00CF14E5" w:rsidP="00CF14E5">
      <w:pPr>
        <w:widowControl/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1.采购人信息</w:t>
      </w:r>
    </w:p>
    <w:p w14:paraId="2FF53ADD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名    称：江西昌航资产经营管理有限公司</w:t>
      </w:r>
    </w:p>
    <w:p w14:paraId="6DDFEA6D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地    址：</w:t>
      </w:r>
      <w:r>
        <w:rPr>
          <w:rFonts w:ascii="微软雅黑" w:eastAsia="微软雅黑" w:hAnsi="微软雅黑"/>
          <w:kern w:val="0"/>
          <w:sz w:val="24"/>
        </w:rPr>
        <w:t>南昌市丰和南大道696号</w:t>
      </w:r>
    </w:p>
    <w:p w14:paraId="42315600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联系方式：</w:t>
      </w:r>
      <w:bookmarkStart w:id="0" w:name="_Toc28359009"/>
      <w:bookmarkStart w:id="1" w:name="_Toc28359086"/>
      <w:r>
        <w:rPr>
          <w:rFonts w:ascii="微软雅黑" w:eastAsia="微软雅黑" w:hAnsi="微软雅黑" w:hint="eastAsia"/>
          <w:kern w:val="0"/>
          <w:sz w:val="24"/>
        </w:rPr>
        <w:t>18942234673</w:t>
      </w:r>
      <w:r>
        <w:rPr>
          <w:rFonts w:ascii="微软雅黑" w:eastAsia="微软雅黑" w:hAnsi="微软雅黑"/>
          <w:kern w:val="0"/>
          <w:sz w:val="24"/>
        </w:rPr>
        <w:t xml:space="preserve"> </w:t>
      </w:r>
      <w:r>
        <w:rPr>
          <w:rFonts w:ascii="微软雅黑" w:eastAsia="微软雅黑" w:hAnsi="微软雅黑" w:hint="eastAsia"/>
          <w:kern w:val="0"/>
          <w:sz w:val="24"/>
        </w:rPr>
        <w:t>程女士</w:t>
      </w:r>
    </w:p>
    <w:p w14:paraId="79BD2852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2.竞价代理机构信息</w:t>
      </w:r>
      <w:bookmarkEnd w:id="0"/>
      <w:bookmarkEnd w:id="1"/>
    </w:p>
    <w:p w14:paraId="68C0C853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名    称：</w:t>
      </w:r>
      <w:r>
        <w:rPr>
          <w:rFonts w:ascii="微软雅黑" w:eastAsia="微软雅黑" w:hAnsi="微软雅黑"/>
          <w:kern w:val="0"/>
          <w:sz w:val="24"/>
        </w:rPr>
        <w:t>江西银隆管理咨询有限公司</w:t>
      </w:r>
    </w:p>
    <w:p w14:paraId="46D1FFC7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地　  址：江西省南昌市红谷滩区嘉言路668号2期2号研发楼B2区B02002-1</w:t>
      </w:r>
    </w:p>
    <w:p w14:paraId="014E5727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联系方式：</w:t>
      </w:r>
      <w:bookmarkStart w:id="2" w:name="_Toc28359010"/>
      <w:bookmarkStart w:id="3" w:name="_Toc28359087"/>
      <w:r>
        <w:rPr>
          <w:rFonts w:ascii="微软雅黑" w:eastAsia="微软雅黑" w:hAnsi="微软雅黑"/>
          <w:kern w:val="0"/>
          <w:sz w:val="24"/>
        </w:rPr>
        <w:t>0791-86588356</w:t>
      </w:r>
    </w:p>
    <w:p w14:paraId="35722F30" w14:textId="77777777" w:rsid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3.项目</w:t>
      </w:r>
      <w:r>
        <w:rPr>
          <w:rFonts w:ascii="微软雅黑" w:eastAsia="微软雅黑" w:hAnsi="微软雅黑"/>
          <w:kern w:val="0"/>
          <w:sz w:val="24"/>
        </w:rPr>
        <w:t>联系方式</w:t>
      </w:r>
      <w:bookmarkEnd w:id="2"/>
      <w:bookmarkEnd w:id="3"/>
    </w:p>
    <w:p w14:paraId="78890ADE" w14:textId="77777777" w:rsidR="00CF14E5" w:rsidRDefault="00CF14E5" w:rsidP="00CF14E5">
      <w:pPr>
        <w:pStyle w:val="a8"/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项目联系人：</w:t>
      </w:r>
      <w:r>
        <w:rPr>
          <w:rFonts w:ascii="微软雅黑" w:eastAsia="微软雅黑" w:hAnsi="微软雅黑"/>
          <w:bCs/>
          <w:snapToGrid w:val="0"/>
          <w:kern w:val="0"/>
          <w:sz w:val="24"/>
        </w:rPr>
        <w:t>余慧勤 涂锦芝 张俊 王斌 覃静</w:t>
      </w:r>
    </w:p>
    <w:p w14:paraId="54EFDEA7" w14:textId="50152CF4" w:rsidR="00CF14E5" w:rsidRPr="00CF14E5" w:rsidRDefault="00CF14E5" w:rsidP="00CF14E5">
      <w:pPr>
        <w:spacing w:line="500" w:lineRule="exact"/>
        <w:ind w:leftChars="200" w:left="42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电　    话：</w:t>
      </w:r>
      <w:r>
        <w:rPr>
          <w:rFonts w:ascii="微软雅黑" w:eastAsia="微软雅黑" w:hAnsi="微软雅黑"/>
          <w:kern w:val="0"/>
          <w:sz w:val="24"/>
        </w:rPr>
        <w:t>0791-86588356</w:t>
      </w:r>
    </w:p>
    <w:sectPr w:rsidR="00CF14E5" w:rsidRPr="00CF1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C2F4" w14:textId="77777777" w:rsidR="00630636" w:rsidRDefault="00630636" w:rsidP="00804A79">
      <w:pPr>
        <w:rPr>
          <w:rFonts w:hint="eastAsia"/>
        </w:rPr>
      </w:pPr>
      <w:r>
        <w:separator/>
      </w:r>
    </w:p>
  </w:endnote>
  <w:endnote w:type="continuationSeparator" w:id="0">
    <w:p w14:paraId="74E678E1" w14:textId="77777777" w:rsidR="00630636" w:rsidRDefault="00630636" w:rsidP="00804A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E85B" w14:textId="77777777" w:rsidR="00630636" w:rsidRDefault="00630636" w:rsidP="00804A79">
      <w:pPr>
        <w:rPr>
          <w:rFonts w:hint="eastAsia"/>
        </w:rPr>
      </w:pPr>
      <w:r>
        <w:separator/>
      </w:r>
    </w:p>
  </w:footnote>
  <w:footnote w:type="continuationSeparator" w:id="0">
    <w:p w14:paraId="58FC4EE0" w14:textId="77777777" w:rsidR="00630636" w:rsidRDefault="00630636" w:rsidP="00804A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989A91"/>
    <w:multiLevelType w:val="singleLevel"/>
    <w:tmpl w:val="D4989A9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27837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061"/>
    <w:rsid w:val="00073007"/>
    <w:rsid w:val="002256F1"/>
    <w:rsid w:val="00337474"/>
    <w:rsid w:val="0038377D"/>
    <w:rsid w:val="00393C84"/>
    <w:rsid w:val="00465B0A"/>
    <w:rsid w:val="004B6131"/>
    <w:rsid w:val="00517672"/>
    <w:rsid w:val="00630636"/>
    <w:rsid w:val="0067699F"/>
    <w:rsid w:val="006B384C"/>
    <w:rsid w:val="007215FF"/>
    <w:rsid w:val="00737E30"/>
    <w:rsid w:val="00804A79"/>
    <w:rsid w:val="008642CD"/>
    <w:rsid w:val="00886D9B"/>
    <w:rsid w:val="0094053F"/>
    <w:rsid w:val="009E6F3F"/>
    <w:rsid w:val="00A22ADD"/>
    <w:rsid w:val="00A618C3"/>
    <w:rsid w:val="00AC4343"/>
    <w:rsid w:val="00B62061"/>
    <w:rsid w:val="00BC583F"/>
    <w:rsid w:val="00BE0876"/>
    <w:rsid w:val="00C667DF"/>
    <w:rsid w:val="00C7409F"/>
    <w:rsid w:val="00CD603E"/>
    <w:rsid w:val="00CF14E5"/>
    <w:rsid w:val="00D215F5"/>
    <w:rsid w:val="00D5171C"/>
    <w:rsid w:val="00DF0924"/>
    <w:rsid w:val="00E2048D"/>
    <w:rsid w:val="00F852CC"/>
    <w:rsid w:val="00FB3F2C"/>
    <w:rsid w:val="01E86B41"/>
    <w:rsid w:val="09AA51B9"/>
    <w:rsid w:val="23FC228F"/>
    <w:rsid w:val="261D59AE"/>
    <w:rsid w:val="2F262A33"/>
    <w:rsid w:val="31622A14"/>
    <w:rsid w:val="3E0D7E4E"/>
    <w:rsid w:val="3FB62B9A"/>
    <w:rsid w:val="41C83ACC"/>
    <w:rsid w:val="4A5B1180"/>
    <w:rsid w:val="51435E12"/>
    <w:rsid w:val="5A184E13"/>
    <w:rsid w:val="75D0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FCC6C4"/>
  <w15:docId w15:val="{870B7797-0D0F-4048-A4D9-881ED1DF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8">
    <w:name w:val="Plain Text"/>
    <w:basedOn w:val="a"/>
    <w:link w:val="a9"/>
    <w:qFormat/>
    <w:rsid w:val="00CF14E5"/>
    <w:rPr>
      <w:rFonts w:ascii="宋体" w:eastAsia="宋体" w:hAnsi="Courier New" w:cs="Times New Roman"/>
      <w:szCs w:val="24"/>
    </w:rPr>
  </w:style>
  <w:style w:type="character" w:customStyle="1" w:styleId="a9">
    <w:name w:val="纯文本 字符"/>
    <w:basedOn w:val="a0"/>
    <w:link w:val="a8"/>
    <w:qFormat/>
    <w:rsid w:val="00CF14E5"/>
    <w:rPr>
      <w:rFonts w:ascii="宋体" w:hAnsi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82DA-E184-43B9-9359-98128C8C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</dc:creator>
  <cp:lastModifiedBy>a A</cp:lastModifiedBy>
  <cp:revision>17</cp:revision>
  <dcterms:created xsi:type="dcterms:W3CDTF">2024-11-04T06:52:00Z</dcterms:created>
  <dcterms:modified xsi:type="dcterms:W3CDTF">2026-08-18T05:47:00Z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C9383951BF2243908159EEE0BB7F4088_13</vt:lpwstr>
  </property>
  <property fmtid="{D5CDD505-2E9C-101B-9397-08002B2CF9AE}" pid="4" name="KSOTemplateDocerSaveRecord">
    <vt:lpwstr>eyJoZGlkIjoiOGQ1NWRhZjUyM2M4ZDU5YWM1MjEzNTFiMjU1MGMyNGEiLCJ1c2VySWQiOiI2ODgwMDAxNDEifQ==</vt:lpwstr>
  </property>
</Properties>
</file>